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33" w:rsidRPr="00AE4233" w:rsidRDefault="00AE4233" w:rsidP="00AE4233">
      <w:pPr>
        <w:spacing w:before="240" w:line="360" w:lineRule="auto"/>
        <w:rPr>
          <w:sz w:val="28"/>
        </w:rPr>
      </w:pPr>
      <w:r w:rsidRPr="00AE4233">
        <w:rPr>
          <w:color w:val="FF0000"/>
          <w:sz w:val="40"/>
        </w:rPr>
        <w:t>Α. ΑΝΑΛΥΤΙΚΟ ΠΡΟΓΡΑΜΜΑ ΕΞΕΤΑΣΕΩΝ ΕΙΔΙΚΩΝ ΜΑΘΗΜΑΤΩΝ</w:t>
      </w:r>
      <w:r w:rsidRPr="00AE4233">
        <w:rPr>
          <w:color w:val="FF0000"/>
          <w:sz w:val="40"/>
        </w:rPr>
        <w:br/>
      </w:r>
      <w:r w:rsidRPr="00AE4233">
        <w:rPr>
          <w:rFonts w:ascii="Arial" w:hAnsi="Arial" w:cs="Arial"/>
          <w:sz w:val="32"/>
          <w:szCs w:val="27"/>
        </w:rPr>
        <w:t>Οι εξετάσεις κατά Ειδικό Μάθημα θα διενεργηθούν ως εξής:</w:t>
      </w:r>
      <w:r w:rsidRPr="00AE4233">
        <w:rPr>
          <w:sz w:val="28"/>
        </w:rPr>
        <w:br/>
      </w:r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 xml:space="preserve">ΣΑΒΒΑΤΟ </w:t>
      </w:r>
      <w:r w:rsidR="003C5D6F" w:rsidRPr="003C5D6F">
        <w:rPr>
          <w:rFonts w:ascii="Arial" w:hAnsi="Arial" w:cs="Arial"/>
          <w:sz w:val="28"/>
        </w:rPr>
        <w:t xml:space="preserve">  </w:t>
      </w:r>
      <w:r w:rsidRPr="00AE4233">
        <w:rPr>
          <w:rFonts w:ascii="Arial" w:hAnsi="Arial" w:cs="Arial"/>
          <w:sz w:val="28"/>
        </w:rPr>
        <w:t xml:space="preserve">18/6/2022 </w:t>
      </w:r>
      <w:r w:rsidR="003C5D6F" w:rsidRPr="003C5D6F">
        <w:rPr>
          <w:rFonts w:ascii="Arial" w:hAnsi="Arial" w:cs="Arial"/>
          <w:sz w:val="28"/>
        </w:rPr>
        <w:t xml:space="preserve">  </w:t>
      </w:r>
      <w:r w:rsidRPr="00AE4233">
        <w:rPr>
          <w:rFonts w:ascii="Arial" w:hAnsi="Arial" w:cs="Arial"/>
          <w:sz w:val="28"/>
        </w:rPr>
        <w:t>ΑΓΓΛΙΚΑ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10:00 </w:t>
      </w:r>
      <w:proofErr w:type="spellStart"/>
      <w:r w:rsidRPr="00AE4233">
        <w:rPr>
          <w:rFonts w:ascii="Arial" w:hAnsi="Arial" w:cs="Arial"/>
          <w:sz w:val="28"/>
        </w:rPr>
        <w:t>π.μ</w:t>
      </w:r>
      <w:proofErr w:type="spellEnd"/>
      <w:r w:rsidRPr="00AE4233">
        <w:rPr>
          <w:rFonts w:ascii="Arial" w:hAnsi="Arial" w:cs="Arial"/>
          <w:sz w:val="28"/>
        </w:rPr>
        <w:t>.</w:t>
      </w:r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>ΔΕΥΤΕΡΑ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>20/6/2022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ΓΕΡΜΑΝΙΚΑ 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8:30 </w:t>
      </w:r>
      <w:proofErr w:type="spellStart"/>
      <w:r w:rsidRPr="00AE4233">
        <w:rPr>
          <w:rFonts w:ascii="Arial" w:hAnsi="Arial" w:cs="Arial"/>
          <w:sz w:val="28"/>
        </w:rPr>
        <w:t>π.μ</w:t>
      </w:r>
      <w:proofErr w:type="spellEnd"/>
      <w:r w:rsidRPr="00AE4233">
        <w:rPr>
          <w:rFonts w:ascii="Arial" w:hAnsi="Arial" w:cs="Arial"/>
          <w:sz w:val="28"/>
        </w:rPr>
        <w:t>.</w:t>
      </w:r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 xml:space="preserve">ΤΡΙΤΗ 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21/6/2022 </w:t>
      </w:r>
      <w:r w:rsidR="003C5D6F" w:rsidRPr="003C5D6F">
        <w:rPr>
          <w:rFonts w:ascii="Arial" w:hAnsi="Arial" w:cs="Arial"/>
          <w:sz w:val="28"/>
        </w:rPr>
        <w:t xml:space="preserve">     </w:t>
      </w:r>
      <w:r w:rsidRPr="00AE4233">
        <w:rPr>
          <w:rFonts w:ascii="Arial" w:hAnsi="Arial" w:cs="Arial"/>
          <w:sz w:val="28"/>
        </w:rPr>
        <w:t>ΕΛΕΥΘΕΡΟ ΣΧΕΔΙΟ</w:t>
      </w:r>
      <w:r w:rsidR="003C5D6F" w:rsidRPr="003C5D6F">
        <w:rPr>
          <w:rFonts w:ascii="Arial" w:hAnsi="Arial" w:cs="Arial"/>
          <w:sz w:val="28"/>
        </w:rPr>
        <w:t xml:space="preserve">    </w:t>
      </w:r>
      <w:r w:rsidRPr="00AE4233">
        <w:rPr>
          <w:rFonts w:ascii="Arial" w:hAnsi="Arial" w:cs="Arial"/>
          <w:sz w:val="28"/>
        </w:rPr>
        <w:t xml:space="preserve"> 8:30 </w:t>
      </w:r>
      <w:proofErr w:type="spellStart"/>
      <w:r w:rsidRPr="00AE4233">
        <w:rPr>
          <w:rFonts w:ascii="Arial" w:hAnsi="Arial" w:cs="Arial"/>
          <w:sz w:val="28"/>
        </w:rPr>
        <w:t>π.μ</w:t>
      </w:r>
      <w:proofErr w:type="spellEnd"/>
      <w:r w:rsidRPr="00AE4233">
        <w:rPr>
          <w:rFonts w:ascii="Arial" w:hAnsi="Arial" w:cs="Arial"/>
          <w:sz w:val="28"/>
        </w:rPr>
        <w:t>.</w:t>
      </w:r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 xml:space="preserve">ΤΕΤΑΡΤΗ </w:t>
      </w:r>
      <w:r w:rsidR="003C5D6F" w:rsidRPr="003C5D6F">
        <w:rPr>
          <w:rFonts w:ascii="Arial" w:hAnsi="Arial" w:cs="Arial"/>
          <w:sz w:val="28"/>
        </w:rPr>
        <w:t xml:space="preserve">    </w:t>
      </w:r>
      <w:r w:rsidRPr="00AE4233">
        <w:rPr>
          <w:rFonts w:ascii="Arial" w:hAnsi="Arial" w:cs="Arial"/>
          <w:sz w:val="28"/>
        </w:rPr>
        <w:t>22/6/2022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ΓΡΑΜΜΙΚΟ ΣΧΕΔΙΟ 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8:30 </w:t>
      </w:r>
      <w:proofErr w:type="spellStart"/>
      <w:r w:rsidRPr="00AE4233">
        <w:rPr>
          <w:rFonts w:ascii="Arial" w:hAnsi="Arial" w:cs="Arial"/>
          <w:sz w:val="28"/>
        </w:rPr>
        <w:t>π.μ</w:t>
      </w:r>
      <w:proofErr w:type="spellEnd"/>
      <w:r w:rsidRPr="00AE4233">
        <w:rPr>
          <w:rFonts w:ascii="Arial" w:hAnsi="Arial" w:cs="Arial"/>
          <w:sz w:val="28"/>
        </w:rPr>
        <w:t>.</w:t>
      </w:r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>ΠΕΜΠΤΗ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23/6/2022 </w:t>
      </w:r>
      <w:r w:rsidR="003C5D6F" w:rsidRPr="003C5D6F">
        <w:rPr>
          <w:rFonts w:ascii="Arial" w:hAnsi="Arial" w:cs="Arial"/>
          <w:sz w:val="28"/>
        </w:rPr>
        <w:t xml:space="preserve">    </w:t>
      </w:r>
      <w:r w:rsidRPr="00AE4233">
        <w:rPr>
          <w:rFonts w:ascii="Arial" w:hAnsi="Arial" w:cs="Arial"/>
          <w:sz w:val="28"/>
        </w:rPr>
        <w:t xml:space="preserve">ΑΡΜΟΝΙΑ </w:t>
      </w:r>
      <w:r w:rsidR="003C5D6F" w:rsidRPr="003C5D6F">
        <w:rPr>
          <w:rFonts w:ascii="Arial" w:hAnsi="Arial" w:cs="Arial"/>
          <w:sz w:val="28"/>
        </w:rPr>
        <w:t xml:space="preserve">    </w:t>
      </w:r>
      <w:r w:rsidRPr="00AE4233">
        <w:rPr>
          <w:rFonts w:ascii="Arial" w:hAnsi="Arial" w:cs="Arial"/>
          <w:sz w:val="28"/>
        </w:rPr>
        <w:t xml:space="preserve">8:30 </w:t>
      </w:r>
      <w:proofErr w:type="spellStart"/>
      <w:r w:rsidRPr="00AE4233">
        <w:rPr>
          <w:rFonts w:ascii="Arial" w:hAnsi="Arial" w:cs="Arial"/>
          <w:sz w:val="28"/>
        </w:rPr>
        <w:t>π.μ</w:t>
      </w:r>
      <w:proofErr w:type="spellEnd"/>
      <w:r w:rsidRPr="00AE4233">
        <w:rPr>
          <w:rFonts w:ascii="Arial" w:hAnsi="Arial" w:cs="Arial"/>
          <w:sz w:val="28"/>
        </w:rPr>
        <w:t>.</w:t>
      </w:r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 xml:space="preserve">ΠΑΡΑΣΚΕΥΗ 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>24/6/2022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ΕΛΕΓ</w:t>
      </w:r>
      <w:r w:rsidR="003C5D6F" w:rsidRPr="003C5D6F">
        <w:rPr>
          <w:rFonts w:ascii="Arial" w:hAnsi="Arial" w:cs="Arial"/>
          <w:sz w:val="28"/>
        </w:rPr>
        <w:t>.</w:t>
      </w:r>
      <w:r w:rsidRPr="00AE4233">
        <w:rPr>
          <w:rFonts w:ascii="Arial" w:hAnsi="Arial" w:cs="Arial"/>
          <w:sz w:val="28"/>
        </w:rPr>
        <w:t xml:space="preserve"> ΜΟΥΣ. ΑΚΟΥΣ.  ΙΚΑΝΟΤ. 16:30 </w:t>
      </w:r>
      <w:proofErr w:type="spellStart"/>
      <w:r w:rsidRPr="00AE4233">
        <w:rPr>
          <w:rFonts w:ascii="Arial" w:hAnsi="Arial" w:cs="Arial"/>
          <w:sz w:val="28"/>
        </w:rPr>
        <w:t>μ.μ</w:t>
      </w:r>
      <w:proofErr w:type="spellEnd"/>
      <w:r w:rsidRPr="00AE4233">
        <w:rPr>
          <w:rFonts w:ascii="Arial" w:hAnsi="Arial" w:cs="Arial"/>
          <w:sz w:val="28"/>
        </w:rPr>
        <w:t>.</w:t>
      </w:r>
      <w:r w:rsidRPr="00AE4233">
        <w:rPr>
          <w:rFonts w:ascii="Arial" w:hAnsi="Arial" w:cs="Arial"/>
          <w:sz w:val="28"/>
        </w:rPr>
        <w:br/>
        <w:t xml:space="preserve">ΤΡΙΤΗ </w:t>
      </w:r>
      <w:r w:rsidR="003C5D6F" w:rsidRPr="003C5D6F">
        <w:rPr>
          <w:rFonts w:ascii="Arial" w:hAnsi="Arial" w:cs="Arial"/>
          <w:sz w:val="28"/>
        </w:rPr>
        <w:t xml:space="preserve">  </w:t>
      </w:r>
      <w:r w:rsidRPr="00AE4233">
        <w:rPr>
          <w:rFonts w:ascii="Arial" w:hAnsi="Arial" w:cs="Arial"/>
          <w:sz w:val="28"/>
        </w:rPr>
        <w:t>28/6/2022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ΓΑΛΛΙΚΑ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8:30 </w:t>
      </w:r>
      <w:proofErr w:type="spellStart"/>
      <w:r w:rsidRPr="00AE4233">
        <w:rPr>
          <w:rFonts w:ascii="Arial" w:hAnsi="Arial" w:cs="Arial"/>
          <w:sz w:val="28"/>
        </w:rPr>
        <w:t>π.μ</w:t>
      </w:r>
      <w:proofErr w:type="spellEnd"/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>ΤΕΤΑΡΤΗ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29/6/2022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ΙΣΠΑΝΙΚΑ 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8:30 </w:t>
      </w:r>
      <w:proofErr w:type="spellStart"/>
      <w:r w:rsidRPr="00AE4233">
        <w:rPr>
          <w:rFonts w:ascii="Arial" w:hAnsi="Arial" w:cs="Arial"/>
          <w:sz w:val="28"/>
        </w:rPr>
        <w:t>π.μ</w:t>
      </w:r>
      <w:proofErr w:type="spellEnd"/>
      <w:r w:rsidRPr="00AE4233">
        <w:rPr>
          <w:sz w:val="28"/>
        </w:rPr>
        <w:br/>
      </w:r>
      <w:r w:rsidRPr="00AE4233">
        <w:rPr>
          <w:rFonts w:ascii="Arial" w:hAnsi="Arial" w:cs="Arial"/>
          <w:sz w:val="28"/>
        </w:rPr>
        <w:t xml:space="preserve">ΠΕΜΠΤΗ 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>30/6/2022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ΙΤΑΛΙΚΑ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8:30</w:t>
      </w:r>
      <w:r w:rsidR="003C5D6F" w:rsidRPr="003C5D6F">
        <w:rPr>
          <w:rFonts w:ascii="Arial" w:hAnsi="Arial" w:cs="Arial"/>
          <w:sz w:val="28"/>
        </w:rPr>
        <w:t xml:space="preserve">   </w:t>
      </w:r>
      <w:r w:rsidRPr="00AE4233">
        <w:rPr>
          <w:rFonts w:ascii="Arial" w:hAnsi="Arial" w:cs="Arial"/>
          <w:sz w:val="28"/>
        </w:rPr>
        <w:t xml:space="preserve"> </w:t>
      </w:r>
      <w:proofErr w:type="spellStart"/>
      <w:r w:rsidRPr="00AE4233">
        <w:rPr>
          <w:rFonts w:ascii="Arial" w:hAnsi="Arial" w:cs="Arial"/>
          <w:sz w:val="28"/>
        </w:rPr>
        <w:t>π</w:t>
      </w:r>
      <w:r w:rsidR="003C5D6F">
        <w:rPr>
          <w:rFonts w:ascii="Arial" w:hAnsi="Arial" w:cs="Arial"/>
          <w:sz w:val="28"/>
        </w:rPr>
        <w:t>.μ</w:t>
      </w:r>
      <w:proofErr w:type="spellEnd"/>
      <w:r w:rsidR="003C5D6F">
        <w:rPr>
          <w:rFonts w:ascii="Arial" w:hAnsi="Arial" w:cs="Arial"/>
          <w:sz w:val="28"/>
        </w:rPr>
        <w:t xml:space="preserve"> </w:t>
      </w:r>
      <w:r w:rsidR="006A513F">
        <w:rPr>
          <w:rFonts w:ascii="Arial" w:hAnsi="Arial" w:cs="Arial"/>
          <w:sz w:val="28"/>
        </w:rPr>
        <w:t xml:space="preserve"> 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l-GR"/>
        </w:rPr>
      </w:pPr>
      <w:hyperlink r:id="rId4" w:tgtFrame="_blank" w:history="1">
        <w:r w:rsidRPr="00DE521C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el-GR"/>
          </w:rPr>
          <w:t xml:space="preserve">Εξεταστικά κέντρα </w:t>
        </w:r>
      </w:hyperlink>
      <w:r w:rsidRPr="00C65A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l-GR"/>
        </w:rPr>
        <w:t>Ειδικών Μαθημάτων (πλην Αγγλικών) 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65A4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el-GR"/>
        </w:rPr>
        <w:t>Α) Για τα Ειδικά Μαθήματα «Ελεύθερο Σχέδιο» και «Γραμμικό Σχέδιο»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γ) Οι υποψήφιοι που κατέθεσαν Αίτηση-Δήλωση σε Λύκεια των Περιφερειακών Διευθύνσεων Πρωτοβάθμιας και Δευτεροβάθμιας Εκπαίδευσης Δυτικής Μακεδονίας (ΕΚΤΟΣ ΤΩΝ ΛΥΚΕΙΩΝ ΤΗΣ Δ.Δ.Ε. ΓΡΕΒΕΝΩΝ), Κεντρικής Μακεδονίας και </w:t>
      </w:r>
      <w:r w:rsidRPr="00C65A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Ανατολικής Μακεδονίας και Θράκης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εξεταστούν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στη </w:t>
      </w:r>
      <w:r w:rsidRPr="00C65A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ΘΕΣΣΑΛΟΝΙΚΗ</w:t>
      </w:r>
      <w:r w:rsidRPr="00C65A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εξής Εξεταστικά Κέντρα ανάλογα με το αρχικό γράμμα του επωνύμου τους.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1. Στο Ε.Κ. του 14ου Γενικού Λυκείου Θεσσαλονίκης (οδός Θεμιστοκλή Σοφούλη 13 και Γεωργίου Παπανδρέου, Τ.Κ. 54655 - Θεσσαλονίκη), όσοι το επώνυμό τους αρχίζει από   Α  έως και ΙΩΑ.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2. Στο Ε.Κ. του 30ου Γενικού Λυκείου Θεσσαλονίκης (οδός Στρατηγού Γενναδίου 53, Τ.Κ. 54250 - Θεσσαλονίκη), όσοι το επώνυμό τους αρχίζει από   ΙΩΣ έως και   ΜΑΤ.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3. Στο Ε.Κ. του 4ου Γενικού Λυκείου Καλαμαριάς (οδός Μ. Αλεξάνδρου και Αν. Θράκης, Τ.Κ. 55134 - Θεσσαλονίκη), όσοι το επώνυμό τους αρχίζει από   ΜΑΥ    έως και  ΠΑ.</w:t>
      </w:r>
    </w:p>
    <w:p w:rsidR="003C5D6F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Στο Ε.Κ. του 3ου Γενικού Λυκείου </w:t>
      </w:r>
      <w:proofErr w:type="spellStart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Ευόσμου</w:t>
      </w:r>
      <w:proofErr w:type="spellEnd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(οδός Παπάγου και Θεοδώρας, Τ.Κ. 56224 - Εύοσμος Θεσσαλονίκης), όσοι το επώνυμό τους αρχίζει από   ΠΕ  έως και    ΣΚΕ.    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   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5. Στο Ε.Κ. του 1ου Γενικού Λυκείου Σταυρούπολης (οδός Πεσόντων Ηρώων 2, Τ.Κ. 56430 - Σταυρούπολη Θεσσαλονίκης), όσοι το επώνυμό τους αρχίζει από   ΣΚΟ    έως και   ΤΣΕ.  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6. Στο Ε.Κ. του 2ου  Γενικού Λυκείου Ελευθερίου - Κορδελιού (οδός 25ης Μαρτίου 2, Τ.Κ. 56334 - Κορδελιό), όσοι το επώνυμό τους αρχίζει από    ΤΣΙ    έως και  Χ.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65A49" w:rsidRPr="003C5D6F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el-GR"/>
        </w:rPr>
      </w:pPr>
      <w:r w:rsidRPr="003C5D6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el-GR"/>
        </w:rPr>
        <w:t>Β) Για το Ειδικό Μάθημα ξένης γλώσσας «Γερμανικά»</w:t>
      </w:r>
    </w:p>
    <w:p w:rsidR="00DE521C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υποψήφιοι που κατέθεσαν Αίτηση-Δήλωση σε Λύκεια των Περιφερειακών Διευθύνσεων Πρωτοβάθμιας και Δευτεροβάθμιας Εκπαίδευσης Δυτικής Μακεδονίας (ΕΚΤΟΣ ΤΩΝ ΛΥΚΕΙΩΝ ΤΗΣ Δ.Δ.Ε. ΓΡΕΒΕΝΩΝ), Κεντρικής Μακεδονίας και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Ανατολικής Μακεδονίας και Θράκης,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εξεταστούν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στη </w:t>
      </w:r>
      <w:r w:rsidRPr="00C65A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ΘΕΣΣΑΛΟΝΙΚΗ</w:t>
      </w:r>
      <w:r w:rsidRPr="00C65A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στα εξής Εξεταστικά Κέντρα ανάλογα με το αρχικό γράμμα του επωνύμου τους.</w:t>
      </w:r>
    </w:p>
    <w:p w:rsidR="00DE521C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Ε.Κ. του 20ου Γενικού Λυκείου Θεσσαλονίκης (οδός Κλεάνθους 30, Τ.Κ. 54453 - Θεσσαλονίκη), όσοι το επώνυμό τους αρχίζει από  Α  έως και   ΚΑΡ.</w:t>
      </w:r>
    </w:p>
    <w:p w:rsidR="00DE521C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2. 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Ε.Κ. του 1ου Γενικού Λυκείου </w:t>
      </w:r>
      <w:proofErr w:type="spellStart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Συκεών</w:t>
      </w:r>
      <w:proofErr w:type="spellEnd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(οδός Επταπυργίου 150, Τ.Κ. 56626 - Θεσσαλονίκη), όσοι το επώνυμό τους αρχίζει από     ΚΑΤ  έως και   ΜΠΑ.</w:t>
      </w:r>
    </w:p>
    <w:p w:rsidR="00DE521C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Ε.Κ. του 1ου Γενικού Λυκείου </w:t>
      </w:r>
      <w:proofErr w:type="spellStart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Ευόσμου</w:t>
      </w:r>
      <w:proofErr w:type="spellEnd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(οδός Νεμέας και Θάλειας, Τ.Κ. 56224 - Θεσσαλονίκη), όσοι το επώνυμό τους αρχίζει από   ΜΠΕ   έως και   ΣΑΛ.</w:t>
      </w:r>
    </w:p>
    <w:p w:rsidR="00DE521C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Ε.Κ. του 2ου Γενικού Λυκείου </w:t>
      </w:r>
      <w:proofErr w:type="spellStart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Συκεών</w:t>
      </w:r>
      <w:proofErr w:type="spellEnd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(οδός Σπάρτακου 24, Τ.Κ. 56625 - Συκιές), όσοι το επώνυμό τους αρχίζει από    ΣΑΜ  έως και   Ψ.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C5D6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el-GR"/>
        </w:rPr>
        <w:t>Γ) Για το Ειδικό Μάθημα ξένης γλώσσας «Γαλλικά»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Δυτικής Μακεδονίας (ΕΚΤΟΣ ΤΩΝ ΛΥΚΕΙΩΝ ΤΗΣ Δ.Δ.Ε. ΓΡΕΒΕΝΩΝ), Κεντρικής Μακεδονίας και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Ανατολικής Μακεδονίας και Θράκης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εξεταστούν στη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ΘΕΣΣΑΛΟΝΙΚΗ 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στα εξής Εξεταστικά Κέντρα ανάλογα με το αρχικό γράμμα του επωνύμου τους.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Ε.Κ. του 3ου Γενικού Λυκείου Θεσσαλονίκης (οδός Αποστόλου Παύλου 28, Τ.Κ. 54634 - Θεσσαλονίκη), όσοι το επώνυμό τους αρχίζει από  Α  έως και   Μ.   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2. 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Ε.Κ. του 2ου Γενικού Λυκείου Σταυρούπολης (οδός </w:t>
      </w:r>
      <w:proofErr w:type="spellStart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Παπανικολή</w:t>
      </w:r>
      <w:proofErr w:type="spellEnd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42, Τ.Κ. 56430 - Σταυρούπολη Θεσσαλονίκης), όσοι το επώνυμό τους αρχίζει από    Ν  έως και   Ψ.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el-GR"/>
        </w:rPr>
      </w:pPr>
      <w:r w:rsidRPr="003C5D6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el-GR"/>
        </w:rPr>
        <w:t>Δ) Για το Ειδικό Μάθημα «Αρμονία»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Δυτικής Μακεδονίας (ΕΚΤΟΣ ΤΩΝ ΛΥΚΕΙΩΝ ΤΗΣ Δ.Δ.Ε. ΓΡΕΒΕΝΩΝ), Κεντρικής Μακεδονίας και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Ανατολικής Μακεδονίας και Θράκης,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εξεταστούν στη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ΘΕΣΣΑΛΟΝΙΚΗ 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στα εξής Εξεταστικά Κέντρα ανάλογα με το αρχικό γράμμα του επωνύμου τους: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. Στο Ε.Κ. του 2ου Γενικού Λυκείου Θεσσαλονίκης (Ικτίνου 5, Θεσσαλονίκη, Τ.Κ. 54622), όσοι το επώνυμό τους αρχίζει από   Α  έως και   ΜΟ.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2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. Στο Ε.Κ. του 3ου Γενικού Λυκείου Πολίχνης (Τέρμα Αγνώστου Στρατιώτη, Πολίχνη, Τ.Κ. 56532), όσοι το επώνυμό τους αρχίζει από   ΜΠ   έως και   Χ.</w:t>
      </w:r>
    </w:p>
    <w:p w:rsidR="00DE521C" w:rsidRPr="003C5D6F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el-GR"/>
        </w:rPr>
      </w:pPr>
      <w:r w:rsidRPr="00C65A4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l-GR"/>
        </w:rPr>
        <w:br/>
      </w:r>
      <w:r w:rsidRPr="003C5D6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el-GR"/>
        </w:rPr>
        <w:t>Ε) Για το Ειδικό Μάθημα «Έλεγχος Μουσικών Ακουστικών Ικανοτήτων»</w:t>
      </w:r>
    </w:p>
    <w:p w:rsidR="00DE521C" w:rsidRDefault="00DE521C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="00C65A49"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Δυτικής Μακεδονίας (ΕΚΤΟΣ ΤΩΝ ΛΥΚΕΙΩΝ ΤΗΣ Δ.Δ.Ε. ΓΡΕΒΕΝΩΝ), Κεντρικής Μακεδονίας και Ανατολικής Μακεδονίας και Θράκης, θα εξεταστούν </w:t>
      </w:r>
      <w:r w:rsidR="00C65A49"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στη ΘΕΣΣΑΛΟΝΙΚΗ</w:t>
      </w:r>
      <w:r w:rsidR="00C65A49"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στα εξής Εξεταστικά Κέντρα ανάλογα με το αρχικό γράμμα του επωνύμου τους:</w:t>
      </w:r>
    </w:p>
    <w:p w:rsidR="00DE521C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Ε.Κ. του Μουσικού Σχολείου Θεσσαλονίκης (Προέκταση Εγνατίας 118, Πυλαία, Τ.Κ. 55535 – Θεσσαλονίκη), όσοι το επώνυμό τους αρχίζει από   Α  έως και   ΚΑΤ. 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 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2. 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Ε.Κ. του 1ου Επαγγελματικού Λυκείου Καλαμαριάς (Κωνσταντίνου Καραμανλή και Μακεδονίας, Καλαμαριά, Τ.Κ. 55134), όσοι το επώνυμό τους αρχίζει από   ΚΑΦ   έως και  ΠΑΠ. 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3. 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Ε.Κ. του 2ου Γενικού Λυκείου Νεάπολης (Στρατόπεδο </w:t>
      </w:r>
      <w:proofErr w:type="spellStart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Στρεμπενιώτη</w:t>
      </w:r>
      <w:proofErr w:type="spellEnd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, Νεάπολη, Τ.Κ. 56701 - Θεσσαλονίκη), όσοι το επώνυμό τους αρχίζει από  ΠΑΡ    έως και   Χ..</w:t>
      </w:r>
    </w:p>
    <w:p w:rsidR="00DE521C" w:rsidRDefault="00DE521C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el-GR"/>
        </w:rPr>
      </w:pPr>
      <w:r w:rsidRPr="003C5D6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el-GR"/>
        </w:rPr>
        <w:t>ΣΤ)</w:t>
      </w:r>
      <w:r w:rsidRPr="00C65A4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el-GR"/>
        </w:rPr>
        <w:t xml:space="preserve"> Για το Ειδικό Μάθημα ξένης γλώσσας «Ιταλικά»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Όλοι οι υποψήφιοι που κατέθεσαν Αίτηση-Δήλωση σε Λύκεια των Περιφερειακών Διευθύνσεων Πρωτοβάθμιας και Δευτεροβάθμιας Εκπαίδευσης Δυτικής Μακεδονίας (ΕΚΤΟΣ ΤΩΝ ΛΥΚΕΙΩΝ ΤΗΣ Δ.Δ.Ε. ΓΡΕΒΕΝΩΝ), Κεντρικής Μακεδονίας και Ανατολικής Μακεδονίας και Θράκης, θα εξεταστούν στη </w:t>
      </w:r>
      <w:r w:rsidRPr="00C65A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ΘΕΣΣΑΛΟΝΙΚ</w:t>
      </w:r>
      <w:r w:rsidRPr="00C65A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l-GR"/>
        </w:rPr>
        <w:t>Η,</w:t>
      </w:r>
      <w:r w:rsidRPr="00C65A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Ε.Κ.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του 15ου Γενικού Λυκείου Θεσσαλονίκης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(Καρόλου </w:t>
      </w:r>
      <w:proofErr w:type="spellStart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Ντηλ</w:t>
      </w:r>
      <w:proofErr w:type="spellEnd"/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24, Θεσσαλονίκη, Τ.Κ. 54623).</w:t>
      </w:r>
    </w:p>
    <w:p w:rsidR="00C65A49" w:rsidRPr="00C65A49" w:rsidRDefault="00681CE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1C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l-GR"/>
        </w:rPr>
      </w:pPr>
      <w:r w:rsidRPr="003C5D6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l-GR"/>
        </w:rPr>
        <w:t>Ζ) Για το Ειδικό Μάθημα ξένης γλώσσας «Ισπανικά»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C65A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Όλοι οι υποψήφιοι που κατέθεσαν Αίτηση-Δήλωση σε Λύκεια των Περιφερειακών Διευθύνσεων Πρωτοβάθμιας και Δευτεροβάθμιας Εκπαίδευσης Δυτικής Μακεδονίας (ΕΚΤΟΣ ΤΩΝ ΛΥΚΕΙΩΝ ΤΗΣ Δ.Δ.Ε. ΓΡΕΒΕΝΩΝ), Κεντρικής Μακεδονίας και Ανατολικής Μακεδονίας και Θράκης,  θα εξεταστούν στη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ΘΕΣΣΑΛΟΝΙΚΗ,</w:t>
      </w:r>
      <w:r w:rsidRPr="00C65A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Ε.Κ. του </w:t>
      </w:r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31ου Γενικού Λυκείου Θεσσαλονίκης (</w:t>
      </w:r>
      <w:proofErr w:type="spellStart"/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Αναξιμάνδρου</w:t>
      </w:r>
      <w:proofErr w:type="spellEnd"/>
      <w:r w:rsidRPr="00C65A49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79, Θεσσαλονίκη, Τ.Κ. 54250).  </w:t>
      </w:r>
    </w:p>
    <w:p w:rsidR="00C65A49" w:rsidRPr="00C65A49" w:rsidRDefault="00C65A49" w:rsidP="00DE5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6613" w:rsidRDefault="001F6613"/>
    <w:sectPr w:rsidR="001F6613" w:rsidSect="00681CE9"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A49"/>
    <w:rsid w:val="001F6613"/>
    <w:rsid w:val="003C5D6F"/>
    <w:rsid w:val="00681CE9"/>
    <w:rsid w:val="006A513F"/>
    <w:rsid w:val="00AE4233"/>
    <w:rsid w:val="00C65A49"/>
    <w:rsid w:val="00DE521C"/>
    <w:rsid w:val="00F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13"/>
  </w:style>
  <w:style w:type="paragraph" w:styleId="2">
    <w:name w:val="heading 2"/>
    <w:basedOn w:val="a"/>
    <w:link w:val="2Char"/>
    <w:uiPriority w:val="9"/>
    <w:qFormat/>
    <w:rsid w:val="00C65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65A4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C65A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6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65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vita.gr/panellinies/383283_panellinies-2022-i-lista-me-ta-exetastika-kentra-gia-ta-moysika-mathimat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2022-06-08T06:47:00Z</dcterms:created>
  <dcterms:modified xsi:type="dcterms:W3CDTF">2022-06-08T06:56:00Z</dcterms:modified>
</cp:coreProperties>
</file>